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56441" w14:textId="5B38F343" w:rsidR="004112DD" w:rsidRDefault="004112DD" w:rsidP="3EFDE8EE">
      <w:pPr>
        <w:pStyle w:val="Header"/>
        <w:tabs>
          <w:tab w:val="clear" w:pos="4680"/>
        </w:tabs>
        <w:spacing w:line="276" w:lineRule="auto"/>
        <w:ind w:right="-90"/>
        <w:rPr>
          <w:rFonts w:ascii="Arial" w:hAnsi="Arial" w:cs="Arial"/>
          <w:b/>
          <w:bCs/>
          <w:sz w:val="28"/>
          <w:szCs w:val="28"/>
        </w:rPr>
      </w:pPr>
      <w:r w:rsidRPr="3EFDE8EE">
        <w:rPr>
          <w:rFonts w:ascii="Arial" w:hAnsi="Arial" w:cs="Arial"/>
          <w:b/>
          <w:bCs/>
          <w:sz w:val="28"/>
          <w:szCs w:val="28"/>
        </w:rPr>
        <w:t>Chabot-Las Positas Community College District</w:t>
      </w:r>
      <w:r w:rsidR="45FC358B" w:rsidRPr="3EFDE8EE">
        <w:rPr>
          <w:rFonts w:ascii="Arial" w:hAnsi="Arial" w:cs="Arial"/>
          <w:b/>
          <w:bCs/>
          <w:sz w:val="28"/>
          <w:szCs w:val="28"/>
        </w:rPr>
        <w:t xml:space="preserve"> </w:t>
      </w:r>
      <w:r>
        <w:tab/>
      </w:r>
      <w:r w:rsidR="00DA736D" w:rsidRPr="3EFDE8EE">
        <w:rPr>
          <w:rFonts w:ascii="Arial" w:hAnsi="Arial" w:cs="Arial"/>
          <w:b/>
          <w:bCs/>
          <w:sz w:val="28"/>
          <w:szCs w:val="28"/>
        </w:rPr>
        <w:t>AP</w:t>
      </w:r>
      <w:r w:rsidRPr="3EFDE8EE">
        <w:rPr>
          <w:rFonts w:ascii="Arial" w:hAnsi="Arial" w:cs="Arial"/>
          <w:b/>
          <w:bCs/>
          <w:sz w:val="28"/>
          <w:szCs w:val="28"/>
        </w:rPr>
        <w:t xml:space="preserve"> </w:t>
      </w:r>
      <w:r w:rsidR="008861B2">
        <w:rPr>
          <w:rFonts w:ascii="Arial" w:hAnsi="Arial" w:cs="Arial"/>
          <w:b/>
          <w:bCs/>
          <w:sz w:val="28"/>
          <w:szCs w:val="28"/>
        </w:rPr>
        <w:t>6370</w:t>
      </w:r>
    </w:p>
    <w:p w14:paraId="354DB7DE" w14:textId="77777777" w:rsidR="004112DD" w:rsidRDefault="00DA736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672A6659" w14:textId="77777777" w:rsidR="004112DD" w:rsidRPr="004112DD" w:rsidRDefault="004112DD" w:rsidP="004112DD">
      <w:pPr>
        <w:pStyle w:val="Header"/>
        <w:tabs>
          <w:tab w:val="clear" w:pos="4680"/>
        </w:tabs>
        <w:spacing w:line="276" w:lineRule="auto"/>
        <w:rPr>
          <w:rFonts w:ascii="Arial" w:hAnsi="Arial" w:cs="Arial"/>
          <w:sz w:val="24"/>
          <w:szCs w:val="24"/>
        </w:rPr>
      </w:pPr>
    </w:p>
    <w:p w14:paraId="4407B39B" w14:textId="3600E979" w:rsidR="4182BD17" w:rsidRDefault="008861B2" w:rsidP="3EFDE8EE">
      <w:pPr>
        <w:pStyle w:val="Header"/>
        <w:tabs>
          <w:tab w:val="clear" w:pos="4680"/>
        </w:tabs>
        <w:spacing w:line="276" w:lineRule="auto"/>
        <w:jc w:val="right"/>
      </w:pPr>
      <w:r>
        <w:rPr>
          <w:rFonts w:ascii="Arial" w:hAnsi="Arial" w:cs="Arial"/>
          <w:b/>
          <w:bCs/>
          <w:sz w:val="28"/>
          <w:szCs w:val="28"/>
        </w:rPr>
        <w:t>Business and Fiscal Affairs</w:t>
      </w:r>
    </w:p>
    <w:p w14:paraId="0A37501D" w14:textId="77777777" w:rsidR="004112DD" w:rsidRPr="003F5FA3" w:rsidRDefault="004112DD" w:rsidP="004112DD">
      <w:pPr>
        <w:pStyle w:val="Default"/>
        <w:spacing w:line="276" w:lineRule="auto"/>
        <w:rPr>
          <w:b/>
        </w:rPr>
      </w:pPr>
    </w:p>
    <w:p w14:paraId="634AF52F" w14:textId="1386F12D" w:rsidR="004112DD" w:rsidRPr="004112DD" w:rsidRDefault="00DA736D" w:rsidP="004112DD">
      <w:pPr>
        <w:pStyle w:val="Default"/>
        <w:spacing w:line="276" w:lineRule="auto"/>
        <w:rPr>
          <w:sz w:val="28"/>
          <w:szCs w:val="28"/>
        </w:rPr>
      </w:pPr>
      <w:r w:rsidRPr="3EFDE8EE">
        <w:rPr>
          <w:b/>
          <w:bCs/>
          <w:sz w:val="28"/>
          <w:szCs w:val="28"/>
        </w:rPr>
        <w:t>AP</w:t>
      </w:r>
      <w:r w:rsidR="0016680B" w:rsidRPr="3EFDE8EE">
        <w:rPr>
          <w:b/>
          <w:bCs/>
          <w:sz w:val="28"/>
          <w:szCs w:val="28"/>
        </w:rPr>
        <w:t xml:space="preserve"> </w:t>
      </w:r>
      <w:r w:rsidR="008861B2">
        <w:rPr>
          <w:b/>
          <w:bCs/>
          <w:sz w:val="28"/>
          <w:szCs w:val="28"/>
        </w:rPr>
        <w:t>6370</w:t>
      </w:r>
      <w:r>
        <w:tab/>
      </w:r>
      <w:r w:rsidR="008861B2">
        <w:rPr>
          <w:sz w:val="28"/>
          <w:szCs w:val="28"/>
        </w:rPr>
        <w:t>CONTRACTS – PERSONAL SERVICES</w:t>
      </w:r>
    </w:p>
    <w:p w14:paraId="5DAB6C7B" w14:textId="77777777" w:rsidR="004112DD" w:rsidRPr="004112DD" w:rsidRDefault="004112DD" w:rsidP="004112DD">
      <w:pPr>
        <w:pStyle w:val="Default"/>
        <w:spacing w:line="276" w:lineRule="auto"/>
      </w:pPr>
    </w:p>
    <w:p w14:paraId="68D6F714" w14:textId="7F9EEE4A" w:rsidR="004112DD" w:rsidRDefault="004112DD" w:rsidP="3EFDE8EE">
      <w:pPr>
        <w:pStyle w:val="Default"/>
        <w:spacing w:line="276" w:lineRule="auto"/>
        <w:rPr>
          <w:b/>
          <w:bCs/>
        </w:rPr>
      </w:pPr>
      <w:r w:rsidRPr="3EFDE8EE">
        <w:rPr>
          <w:b/>
          <w:bCs/>
        </w:rPr>
        <w:t>Reference</w:t>
      </w:r>
      <w:r w:rsidR="42A495D2" w:rsidRPr="3EFDE8EE">
        <w:rPr>
          <w:b/>
          <w:bCs/>
        </w:rPr>
        <w:t>(s)</w:t>
      </w:r>
      <w:r w:rsidRPr="3EFDE8EE">
        <w:rPr>
          <w:b/>
          <w:bCs/>
        </w:rPr>
        <w:t xml:space="preserve">: </w:t>
      </w:r>
      <w:r>
        <w:tab/>
      </w:r>
    </w:p>
    <w:p w14:paraId="0832F2C0" w14:textId="77777777" w:rsidR="008861B2" w:rsidRPr="008861B2" w:rsidRDefault="008861B2" w:rsidP="008571F8">
      <w:pPr>
        <w:pStyle w:val="Default"/>
        <w:spacing w:line="276" w:lineRule="auto"/>
        <w:ind w:left="720"/>
        <w:rPr>
          <w:bCs/>
        </w:rPr>
      </w:pPr>
      <w:r w:rsidRPr="008861B2">
        <w:rPr>
          <w:bCs/>
        </w:rPr>
        <w:t>Education Code Section 88003.1; </w:t>
      </w:r>
    </w:p>
    <w:p w14:paraId="25975AE9" w14:textId="77777777" w:rsidR="008861B2" w:rsidRPr="008861B2" w:rsidRDefault="008861B2" w:rsidP="008571F8">
      <w:pPr>
        <w:pStyle w:val="Default"/>
        <w:spacing w:line="276" w:lineRule="auto"/>
        <w:ind w:left="720"/>
        <w:rPr>
          <w:bCs/>
        </w:rPr>
      </w:pPr>
      <w:r w:rsidRPr="008861B2">
        <w:rPr>
          <w:bCs/>
        </w:rPr>
        <w:t>Government Code Section 53060; </w:t>
      </w:r>
    </w:p>
    <w:p w14:paraId="3A876819" w14:textId="77777777" w:rsidR="008861B2" w:rsidRPr="008861B2" w:rsidRDefault="008861B2" w:rsidP="008571F8">
      <w:pPr>
        <w:pStyle w:val="Default"/>
        <w:spacing w:line="276" w:lineRule="auto"/>
        <w:ind w:left="720"/>
        <w:rPr>
          <w:bCs/>
        </w:rPr>
      </w:pPr>
      <w:r w:rsidRPr="008861B2">
        <w:rPr>
          <w:bCs/>
        </w:rPr>
        <w:t>Labor Code Sections 2775 et seq. and 3353; </w:t>
      </w:r>
    </w:p>
    <w:p w14:paraId="77B15D8C" w14:textId="77777777" w:rsidR="008861B2" w:rsidRPr="008861B2" w:rsidRDefault="008861B2" w:rsidP="008571F8">
      <w:pPr>
        <w:pStyle w:val="Default"/>
        <w:spacing w:line="276" w:lineRule="auto"/>
        <w:ind w:left="720"/>
        <w:rPr>
          <w:bCs/>
        </w:rPr>
      </w:pPr>
      <w:r w:rsidRPr="008861B2">
        <w:rPr>
          <w:bCs/>
        </w:rPr>
        <w:t>Public Contract Code Section 10335.5 </w:t>
      </w:r>
    </w:p>
    <w:p w14:paraId="5A54E9F7" w14:textId="77777777" w:rsidR="008571F8" w:rsidRDefault="008571F8" w:rsidP="3EFDE8EE">
      <w:pPr>
        <w:pStyle w:val="Default"/>
        <w:spacing w:line="276" w:lineRule="auto"/>
        <w:rPr>
          <w:b/>
          <w:bCs/>
        </w:rPr>
      </w:pPr>
    </w:p>
    <w:p w14:paraId="0B71D368" w14:textId="420B3047" w:rsidR="008861B2" w:rsidRPr="008861B2" w:rsidRDefault="008861B2" w:rsidP="008861B2">
      <w:pPr>
        <w:pStyle w:val="Default"/>
        <w:spacing w:line="276" w:lineRule="auto"/>
      </w:pPr>
      <w:r w:rsidRPr="008861B2">
        <w:t xml:space="preserve">The </w:t>
      </w:r>
      <w:r w:rsidR="008571F8">
        <w:t>d</w:t>
      </w:r>
      <w:r w:rsidRPr="008861B2">
        <w:t>istrict may enter into personal services contracts to achieve cost savings when each of the following conditions is met: </w:t>
      </w:r>
    </w:p>
    <w:p w14:paraId="28C7F0B5" w14:textId="77777777" w:rsidR="008861B2" w:rsidRPr="008861B2" w:rsidRDefault="008861B2" w:rsidP="008861B2">
      <w:pPr>
        <w:pStyle w:val="Default"/>
        <w:spacing w:line="276" w:lineRule="auto"/>
      </w:pPr>
      <w:r w:rsidRPr="008861B2">
        <w:t> </w:t>
      </w:r>
    </w:p>
    <w:p w14:paraId="196A24E0" w14:textId="3F1286AA" w:rsidR="008861B2" w:rsidRPr="008861B2" w:rsidRDefault="008861B2" w:rsidP="008861B2">
      <w:pPr>
        <w:pStyle w:val="Default"/>
        <w:numPr>
          <w:ilvl w:val="0"/>
          <w:numId w:val="4"/>
        </w:numPr>
        <w:spacing w:line="276" w:lineRule="auto"/>
      </w:pPr>
      <w:r w:rsidRPr="008861B2">
        <w:t xml:space="preserve">It can be clearly demonstrated that the proposed contract will result in actual overall cost savings to the </w:t>
      </w:r>
      <w:r w:rsidR="008571F8">
        <w:t>d</w:t>
      </w:r>
      <w:r w:rsidRPr="008861B2">
        <w:t>istrict; </w:t>
      </w:r>
    </w:p>
    <w:p w14:paraId="1815660A" w14:textId="55F5336A" w:rsidR="008861B2" w:rsidRPr="008861B2" w:rsidRDefault="008861B2" w:rsidP="008861B2">
      <w:pPr>
        <w:pStyle w:val="Default"/>
        <w:numPr>
          <w:ilvl w:val="0"/>
          <w:numId w:val="5"/>
        </w:numPr>
        <w:spacing w:line="276" w:lineRule="auto"/>
      </w:pPr>
      <w:r w:rsidRPr="008861B2">
        <w:t xml:space="preserve">The contractor’s wages are at the industry's level and do not undercut </w:t>
      </w:r>
      <w:r w:rsidR="008571F8">
        <w:t>district</w:t>
      </w:r>
      <w:r w:rsidRPr="008861B2">
        <w:t xml:space="preserve"> pay rates; </w:t>
      </w:r>
    </w:p>
    <w:p w14:paraId="07F85E1C" w14:textId="77777777" w:rsidR="008861B2" w:rsidRPr="008861B2" w:rsidRDefault="008861B2" w:rsidP="008861B2">
      <w:pPr>
        <w:pStyle w:val="Default"/>
        <w:numPr>
          <w:ilvl w:val="0"/>
          <w:numId w:val="6"/>
        </w:numPr>
        <w:spacing w:line="276" w:lineRule="auto"/>
      </w:pPr>
      <w:r w:rsidRPr="008861B2">
        <w:t>The contract does not cause the displacement of district employees; </w:t>
      </w:r>
    </w:p>
    <w:p w14:paraId="5E3F0ECB" w14:textId="549BDF19" w:rsidR="008861B2" w:rsidRPr="008861B2" w:rsidRDefault="008861B2" w:rsidP="008861B2">
      <w:pPr>
        <w:pStyle w:val="Default"/>
        <w:numPr>
          <w:ilvl w:val="0"/>
          <w:numId w:val="7"/>
        </w:numPr>
        <w:spacing w:line="276" w:lineRule="auto"/>
      </w:pPr>
      <w:r w:rsidRPr="008861B2">
        <w:t xml:space="preserve">The savings are large enough to ensure that employees will not be eliminated by private sector and </w:t>
      </w:r>
      <w:r w:rsidR="008571F8">
        <w:t>d</w:t>
      </w:r>
      <w:r w:rsidRPr="008861B2">
        <w:t>istrict cost fluctuations that could normally be expected during the contracting period; </w:t>
      </w:r>
    </w:p>
    <w:p w14:paraId="34276B8C" w14:textId="77777777" w:rsidR="008861B2" w:rsidRPr="008861B2" w:rsidRDefault="008861B2" w:rsidP="008861B2">
      <w:pPr>
        <w:pStyle w:val="Default"/>
        <w:numPr>
          <w:ilvl w:val="0"/>
          <w:numId w:val="8"/>
        </w:numPr>
        <w:spacing w:line="276" w:lineRule="auto"/>
      </w:pPr>
      <w:r w:rsidRPr="008861B2">
        <w:t>The amount of savings clearly justifies the size and duration of the contracting agreement; </w:t>
      </w:r>
    </w:p>
    <w:p w14:paraId="67559F9E" w14:textId="7059D636" w:rsidR="008861B2" w:rsidRPr="008861B2" w:rsidRDefault="008861B2" w:rsidP="008861B2">
      <w:pPr>
        <w:pStyle w:val="Default"/>
        <w:numPr>
          <w:ilvl w:val="0"/>
          <w:numId w:val="9"/>
        </w:numPr>
        <w:spacing w:line="276" w:lineRule="auto"/>
      </w:pPr>
      <w:r>
        <w:t>The contract is awarded through a publicized, competitive bidding process</w:t>
      </w:r>
      <w:r w:rsidR="052233C8">
        <w:t>, when applicable</w:t>
      </w:r>
      <w:r>
        <w:t>; </w:t>
      </w:r>
    </w:p>
    <w:p w14:paraId="5AD94E5B" w14:textId="77777777" w:rsidR="008861B2" w:rsidRPr="008861B2" w:rsidRDefault="008861B2" w:rsidP="008861B2">
      <w:pPr>
        <w:pStyle w:val="Default"/>
        <w:numPr>
          <w:ilvl w:val="0"/>
          <w:numId w:val="10"/>
        </w:numPr>
        <w:spacing w:line="276" w:lineRule="auto"/>
      </w:pPr>
      <w:r w:rsidRPr="008861B2">
        <w:t>The contract includes specific provisions pertaining to the qualifications of the staff that will perform the work under the contract, as well as assurance that the contractor's hiring practices meet applicable nondiscrimination standards; </w:t>
      </w:r>
    </w:p>
    <w:p w14:paraId="5D9FF0B8" w14:textId="4CF9F856" w:rsidR="008861B2" w:rsidRPr="008861B2" w:rsidRDefault="008861B2" w:rsidP="008861B2">
      <w:pPr>
        <w:pStyle w:val="Default"/>
        <w:numPr>
          <w:ilvl w:val="0"/>
          <w:numId w:val="11"/>
        </w:numPr>
        <w:spacing w:line="276" w:lineRule="auto"/>
      </w:pPr>
      <w:r w:rsidRPr="008861B2">
        <w:t xml:space="preserve">The potential for future economic risk to the </w:t>
      </w:r>
      <w:r w:rsidR="008571F8">
        <w:t>district</w:t>
      </w:r>
      <w:r w:rsidRPr="008861B2">
        <w:t xml:space="preserve"> from potential contractor rate increases is minimal; </w:t>
      </w:r>
    </w:p>
    <w:p w14:paraId="5BE29FC1" w14:textId="77777777" w:rsidR="008861B2" w:rsidRPr="008861B2" w:rsidRDefault="008861B2" w:rsidP="008861B2">
      <w:pPr>
        <w:pStyle w:val="Default"/>
        <w:numPr>
          <w:ilvl w:val="0"/>
          <w:numId w:val="12"/>
        </w:numPr>
        <w:spacing w:line="276" w:lineRule="auto"/>
      </w:pPr>
      <w:r w:rsidRPr="008861B2">
        <w:t>The contract is with a firm; and </w:t>
      </w:r>
    </w:p>
    <w:p w14:paraId="201791F2" w14:textId="4912C0F7" w:rsidR="008861B2" w:rsidRPr="008861B2" w:rsidRDefault="008861B2" w:rsidP="008861B2">
      <w:pPr>
        <w:pStyle w:val="Default"/>
        <w:numPr>
          <w:ilvl w:val="0"/>
          <w:numId w:val="13"/>
        </w:numPr>
        <w:spacing w:line="276" w:lineRule="auto"/>
      </w:pPr>
      <w:r w:rsidRPr="008861B2">
        <w:t xml:space="preserve">The potential economic advantage of contracting is not outweighed by the public's interest in having a particular function performed directly by the </w:t>
      </w:r>
      <w:r w:rsidR="008571F8">
        <w:t>district</w:t>
      </w:r>
      <w:r w:rsidRPr="008861B2">
        <w:t>. </w:t>
      </w:r>
    </w:p>
    <w:p w14:paraId="4346BACB" w14:textId="77777777" w:rsidR="008861B2" w:rsidRPr="008861B2" w:rsidRDefault="008861B2" w:rsidP="008861B2">
      <w:pPr>
        <w:pStyle w:val="Default"/>
        <w:spacing w:line="276" w:lineRule="auto"/>
      </w:pPr>
      <w:r w:rsidRPr="008861B2">
        <w:t> </w:t>
      </w:r>
    </w:p>
    <w:p w14:paraId="0B78DB56" w14:textId="52C41DDE" w:rsidR="008861B2" w:rsidRDefault="008861B2" w:rsidP="008861B2">
      <w:pPr>
        <w:pStyle w:val="Default"/>
        <w:spacing w:line="276" w:lineRule="auto"/>
      </w:pPr>
      <w:r w:rsidRPr="008861B2">
        <w:t>Personal service contracts are also permissible when any one of the following conditions is met: </w:t>
      </w:r>
    </w:p>
    <w:p w14:paraId="48BAB01B" w14:textId="77777777" w:rsidR="008861B2" w:rsidRPr="008861B2" w:rsidRDefault="008861B2" w:rsidP="008861B2">
      <w:pPr>
        <w:pStyle w:val="Default"/>
        <w:spacing w:line="276" w:lineRule="auto"/>
      </w:pPr>
    </w:p>
    <w:p w14:paraId="368320B3" w14:textId="465D62AB" w:rsidR="008861B2" w:rsidRDefault="008861B2" w:rsidP="008861B2">
      <w:pPr>
        <w:pStyle w:val="Default"/>
        <w:numPr>
          <w:ilvl w:val="0"/>
          <w:numId w:val="14"/>
        </w:numPr>
        <w:spacing w:line="276" w:lineRule="auto"/>
      </w:pPr>
      <w:r w:rsidRPr="008861B2">
        <w:lastRenderedPageBreak/>
        <w:t>the contract is for new functions mandated or authorized by Legislature to be performed by independent contractors; </w:t>
      </w:r>
    </w:p>
    <w:p w14:paraId="49FADFB6" w14:textId="4BD1E721" w:rsidR="008861B2" w:rsidRPr="008861B2" w:rsidRDefault="008861B2" w:rsidP="008861B2">
      <w:pPr>
        <w:pStyle w:val="Default"/>
        <w:numPr>
          <w:ilvl w:val="0"/>
          <w:numId w:val="14"/>
        </w:numPr>
        <w:spacing w:line="276" w:lineRule="auto"/>
      </w:pPr>
      <w:r w:rsidRPr="008861B2">
        <w:t xml:space="preserve">the services are not available within the </w:t>
      </w:r>
      <w:r w:rsidR="008571F8">
        <w:t>d</w:t>
      </w:r>
      <w:bookmarkStart w:id="0" w:name="_GoBack"/>
      <w:bookmarkEnd w:id="0"/>
      <w:r w:rsidRPr="008861B2">
        <w:t>istrict or cannot be satisfactorily performed by district employees; </w:t>
      </w:r>
    </w:p>
    <w:p w14:paraId="38651A57" w14:textId="77777777" w:rsidR="008861B2" w:rsidRPr="008861B2" w:rsidRDefault="008861B2" w:rsidP="008861B2">
      <w:pPr>
        <w:pStyle w:val="Default"/>
        <w:numPr>
          <w:ilvl w:val="0"/>
          <w:numId w:val="14"/>
        </w:numPr>
        <w:spacing w:line="276" w:lineRule="auto"/>
      </w:pPr>
      <w:r w:rsidRPr="008861B2">
        <w:t>the services are incidental to a purchase or lease contract; </w:t>
      </w:r>
    </w:p>
    <w:p w14:paraId="19B0518D" w14:textId="6B24CB72" w:rsidR="008861B2" w:rsidRPr="008861B2" w:rsidRDefault="008861B2" w:rsidP="008861B2">
      <w:pPr>
        <w:pStyle w:val="Default"/>
        <w:numPr>
          <w:ilvl w:val="0"/>
          <w:numId w:val="14"/>
        </w:numPr>
        <w:spacing w:line="276" w:lineRule="auto"/>
      </w:pPr>
      <w:r w:rsidRPr="008861B2">
        <w:t xml:space="preserve">the policy, administrative, or legal goals and purposes of the </w:t>
      </w:r>
      <w:r w:rsidR="008571F8">
        <w:t>district</w:t>
      </w:r>
      <w:r w:rsidRPr="008861B2">
        <w:t xml:space="preserve"> cannot be accomplished through the regular or ordinary hiring process; </w:t>
      </w:r>
    </w:p>
    <w:p w14:paraId="1C354ED0" w14:textId="77777777" w:rsidR="008861B2" w:rsidRPr="008861B2" w:rsidRDefault="008861B2" w:rsidP="008861B2">
      <w:pPr>
        <w:pStyle w:val="Default"/>
        <w:numPr>
          <w:ilvl w:val="0"/>
          <w:numId w:val="14"/>
        </w:numPr>
        <w:spacing w:line="276" w:lineRule="auto"/>
      </w:pPr>
      <w:r w:rsidRPr="008861B2">
        <w:t>the work meets the criteria for emergency appointment; </w:t>
      </w:r>
    </w:p>
    <w:p w14:paraId="441D4B11" w14:textId="2A574A21" w:rsidR="008861B2" w:rsidRPr="008861B2" w:rsidRDefault="008861B2" w:rsidP="008861B2">
      <w:pPr>
        <w:pStyle w:val="Default"/>
        <w:numPr>
          <w:ilvl w:val="0"/>
          <w:numId w:val="14"/>
        </w:numPr>
        <w:spacing w:line="276" w:lineRule="auto"/>
      </w:pPr>
      <w:r w:rsidRPr="008861B2">
        <w:t xml:space="preserve">equipment, materials, facilities, or support services could not feasibly be provided by the </w:t>
      </w:r>
      <w:r w:rsidR="008571F8">
        <w:t>district</w:t>
      </w:r>
      <w:r w:rsidRPr="008861B2">
        <w:t>; or </w:t>
      </w:r>
    </w:p>
    <w:p w14:paraId="32D5AC49" w14:textId="77777777" w:rsidR="008861B2" w:rsidRPr="008861B2" w:rsidRDefault="008861B2" w:rsidP="008861B2">
      <w:pPr>
        <w:pStyle w:val="Default"/>
        <w:numPr>
          <w:ilvl w:val="0"/>
          <w:numId w:val="14"/>
        </w:numPr>
        <w:spacing w:line="276" w:lineRule="auto"/>
      </w:pPr>
      <w:r>
        <w:t>the services are of an urgent, temporary, or occasional nature. </w:t>
      </w:r>
    </w:p>
    <w:p w14:paraId="0A27F3E8" w14:textId="77777777" w:rsidR="008861B2" w:rsidRPr="008861B2" w:rsidRDefault="008861B2" w:rsidP="008861B2">
      <w:pPr>
        <w:pStyle w:val="Default"/>
        <w:spacing w:line="276" w:lineRule="auto"/>
      </w:pPr>
      <w:r w:rsidRPr="008861B2">
        <w:t> </w:t>
      </w:r>
    </w:p>
    <w:p w14:paraId="39C4C61A" w14:textId="77777777" w:rsidR="008861B2" w:rsidRPr="008861B2" w:rsidRDefault="008861B2" w:rsidP="008861B2">
      <w:pPr>
        <w:pStyle w:val="Default"/>
        <w:spacing w:line="276" w:lineRule="auto"/>
      </w:pPr>
      <w:r w:rsidRPr="430A393B">
        <w:rPr>
          <w:b/>
          <w:bCs/>
        </w:rPr>
        <w:t xml:space="preserve">Professional Experts – </w:t>
      </w:r>
      <w:r>
        <w:t>Contracts for the services of persons who qualify as professional experts may be let without competitive bidding.  Professional experts are persons specially qualified to provide services and advise in financial, economic, accounting, engineering, legal or administrative matters.  They must be specially trained, experienced and competent to perform the services required.  Compensation for special services and advice from professional experts may be paid from available funds in the amounts deemed proper for the services rendered. </w:t>
      </w:r>
    </w:p>
    <w:p w14:paraId="5BF7F6CE" w14:textId="77777777" w:rsidR="008861B2" w:rsidRPr="008861B2" w:rsidRDefault="008861B2" w:rsidP="008861B2">
      <w:pPr>
        <w:pStyle w:val="Default"/>
        <w:spacing w:line="276" w:lineRule="auto"/>
      </w:pPr>
    </w:p>
    <w:p w14:paraId="46B88F59" w14:textId="77777777" w:rsidR="008861B2" w:rsidRPr="008861B2" w:rsidRDefault="008861B2" w:rsidP="008861B2">
      <w:pPr>
        <w:pStyle w:val="Default"/>
        <w:spacing w:line="276" w:lineRule="auto"/>
      </w:pPr>
      <w:r w:rsidRPr="008861B2">
        <w:rPr>
          <w:b/>
          <w:bCs/>
        </w:rPr>
        <w:t xml:space="preserve">Independent Contractors – </w:t>
      </w:r>
      <w:r w:rsidRPr="008861B2">
        <w:t>To be an independent contractor, substantial conformance with all the following conditions must exist: </w:t>
      </w:r>
    </w:p>
    <w:p w14:paraId="31601862" w14:textId="77777777" w:rsidR="008861B2" w:rsidRPr="008861B2" w:rsidRDefault="008861B2" w:rsidP="008861B2">
      <w:pPr>
        <w:pStyle w:val="Default"/>
        <w:spacing w:line="276" w:lineRule="auto"/>
      </w:pPr>
      <w:r w:rsidRPr="008861B2">
        <w:t> </w:t>
      </w:r>
    </w:p>
    <w:p w14:paraId="4E943347" w14:textId="7AC8317F" w:rsidR="008861B2" w:rsidRPr="008861B2" w:rsidRDefault="008861B2" w:rsidP="008861B2">
      <w:pPr>
        <w:pStyle w:val="Default"/>
        <w:numPr>
          <w:ilvl w:val="0"/>
          <w:numId w:val="21"/>
        </w:numPr>
        <w:spacing w:line="276" w:lineRule="auto"/>
      </w:pPr>
      <w:r w:rsidRPr="008861B2">
        <w:t xml:space="preserve">The contractor is free from the control and direction of the </w:t>
      </w:r>
      <w:r w:rsidR="008571F8">
        <w:t>district</w:t>
      </w:r>
      <w:r w:rsidRPr="008861B2">
        <w:t xml:space="preserve"> in connection with the performance of the work, both under the contract for the performance of the work and in fact; </w:t>
      </w:r>
    </w:p>
    <w:p w14:paraId="2680162B" w14:textId="765CDDF9" w:rsidR="008861B2" w:rsidRPr="008861B2" w:rsidRDefault="008861B2" w:rsidP="008861B2">
      <w:pPr>
        <w:pStyle w:val="Default"/>
        <w:numPr>
          <w:ilvl w:val="0"/>
          <w:numId w:val="22"/>
        </w:numPr>
        <w:spacing w:line="276" w:lineRule="auto"/>
      </w:pPr>
      <w:r w:rsidRPr="008861B2">
        <w:t xml:space="preserve">The contractor performs work that is outside the usual course of the </w:t>
      </w:r>
      <w:r w:rsidR="008571F8">
        <w:t>district</w:t>
      </w:r>
      <w:r w:rsidRPr="008861B2">
        <w:t>’s business; and </w:t>
      </w:r>
    </w:p>
    <w:p w14:paraId="1ADF2E44" w14:textId="77777777" w:rsidR="008861B2" w:rsidRPr="008861B2" w:rsidRDefault="008861B2" w:rsidP="008861B2">
      <w:pPr>
        <w:pStyle w:val="Default"/>
        <w:numPr>
          <w:ilvl w:val="0"/>
          <w:numId w:val="23"/>
        </w:numPr>
        <w:spacing w:line="276" w:lineRule="auto"/>
      </w:pPr>
      <w:r w:rsidRPr="008861B2">
        <w:t>The contractor is customarily engaged in an independently established trade, occupation, or business of the same nature as that involved in the work performed. </w:t>
      </w:r>
    </w:p>
    <w:p w14:paraId="7EFE947B" w14:textId="77777777" w:rsidR="008861B2" w:rsidRPr="008861B2" w:rsidRDefault="008861B2" w:rsidP="008861B2">
      <w:pPr>
        <w:pStyle w:val="Default"/>
        <w:spacing w:line="276" w:lineRule="auto"/>
      </w:pPr>
      <w:r w:rsidRPr="008861B2">
        <w:t> </w:t>
      </w:r>
    </w:p>
    <w:p w14:paraId="07933237" w14:textId="77777777" w:rsidR="008861B2" w:rsidRPr="008861B2" w:rsidRDefault="008861B2" w:rsidP="008861B2">
      <w:pPr>
        <w:pStyle w:val="Default"/>
        <w:spacing w:line="276" w:lineRule="auto"/>
      </w:pPr>
      <w:r w:rsidRPr="008861B2">
        <w:t>Contractors can't be fired so long as they produce a result that meets the contract specifications. </w:t>
      </w:r>
    </w:p>
    <w:p w14:paraId="34FA2174" w14:textId="77777777" w:rsidR="008861B2" w:rsidRPr="008861B2" w:rsidRDefault="008861B2" w:rsidP="008861B2">
      <w:pPr>
        <w:pStyle w:val="Default"/>
        <w:spacing w:line="276" w:lineRule="auto"/>
      </w:pPr>
      <w:r w:rsidRPr="008861B2">
        <w:t> </w:t>
      </w:r>
    </w:p>
    <w:p w14:paraId="7AE21ED4" w14:textId="77777777" w:rsidR="008861B2" w:rsidRPr="008861B2" w:rsidRDefault="008861B2" w:rsidP="008861B2">
      <w:pPr>
        <w:pStyle w:val="Default"/>
        <w:spacing w:line="276" w:lineRule="auto"/>
      </w:pPr>
      <w:r w:rsidRPr="008861B2">
        <w:t>Contractors are responsible for the satisfactory completion of a job or they may be legally obligated to compensate the hiring firm for failure to complete. </w:t>
      </w:r>
    </w:p>
    <w:p w14:paraId="4FC593FD" w14:textId="77777777" w:rsidR="008861B2" w:rsidRPr="008861B2" w:rsidRDefault="008861B2" w:rsidP="008861B2">
      <w:pPr>
        <w:pStyle w:val="Default"/>
        <w:spacing w:line="276" w:lineRule="auto"/>
      </w:pPr>
      <w:r w:rsidRPr="008861B2">
        <w:t> </w:t>
      </w:r>
    </w:p>
    <w:p w14:paraId="69CB3D2E" w14:textId="77777777" w:rsidR="008861B2" w:rsidRPr="008861B2" w:rsidRDefault="008861B2" w:rsidP="008861B2">
      <w:pPr>
        <w:pStyle w:val="Default"/>
        <w:spacing w:line="276" w:lineRule="auto"/>
      </w:pPr>
      <w:r w:rsidRPr="008861B2">
        <w:rPr>
          <w:b/>
          <w:bCs/>
        </w:rPr>
        <w:t xml:space="preserve">Consultants – </w:t>
      </w:r>
      <w:r w:rsidRPr="008861B2">
        <w:t>Consulting services contracts refer to all services that: </w:t>
      </w:r>
    </w:p>
    <w:p w14:paraId="34F6F99C" w14:textId="77777777" w:rsidR="008861B2" w:rsidRPr="008861B2" w:rsidRDefault="008861B2" w:rsidP="008861B2">
      <w:pPr>
        <w:pStyle w:val="Default"/>
        <w:spacing w:line="276" w:lineRule="auto"/>
      </w:pPr>
      <w:r w:rsidRPr="008861B2">
        <w:t> </w:t>
      </w:r>
    </w:p>
    <w:p w14:paraId="01D29EBB" w14:textId="77777777" w:rsidR="008861B2" w:rsidRPr="008861B2" w:rsidRDefault="008861B2" w:rsidP="008861B2">
      <w:pPr>
        <w:pStyle w:val="Default"/>
        <w:numPr>
          <w:ilvl w:val="0"/>
          <w:numId w:val="24"/>
        </w:numPr>
        <w:spacing w:line="276" w:lineRule="auto"/>
      </w:pPr>
      <w:r w:rsidRPr="008861B2">
        <w:lastRenderedPageBreak/>
        <w:t>are of an advisory nature, </w:t>
      </w:r>
    </w:p>
    <w:p w14:paraId="0820233C" w14:textId="77777777" w:rsidR="008861B2" w:rsidRPr="008861B2" w:rsidRDefault="008861B2" w:rsidP="008861B2">
      <w:pPr>
        <w:pStyle w:val="Default"/>
        <w:numPr>
          <w:ilvl w:val="0"/>
          <w:numId w:val="25"/>
        </w:numPr>
        <w:spacing w:line="276" w:lineRule="auto"/>
      </w:pPr>
      <w:r w:rsidRPr="008861B2">
        <w:t>provide a recommended course of action or personal expertise, </w:t>
      </w:r>
    </w:p>
    <w:p w14:paraId="53F46A39" w14:textId="77777777" w:rsidR="008861B2" w:rsidRPr="008861B2" w:rsidRDefault="008861B2" w:rsidP="008861B2">
      <w:pPr>
        <w:pStyle w:val="Default"/>
        <w:numPr>
          <w:ilvl w:val="0"/>
          <w:numId w:val="26"/>
        </w:numPr>
        <w:spacing w:line="276" w:lineRule="auto"/>
      </w:pPr>
      <w:r w:rsidRPr="008861B2">
        <w:t>have an end product which is basically a transmittal of information either written or verbal, and </w:t>
      </w:r>
    </w:p>
    <w:p w14:paraId="629BEABB" w14:textId="77777777" w:rsidR="008861B2" w:rsidRPr="008861B2" w:rsidRDefault="008861B2" w:rsidP="008861B2">
      <w:pPr>
        <w:pStyle w:val="Default"/>
        <w:numPr>
          <w:ilvl w:val="0"/>
          <w:numId w:val="27"/>
        </w:numPr>
        <w:spacing w:line="276" w:lineRule="auto"/>
      </w:pPr>
      <w:r w:rsidRPr="008861B2">
        <w:t>are obtained by awarding a procurement-type contract, a grant, or any other payment of funds for services of the above type. </w:t>
      </w:r>
    </w:p>
    <w:p w14:paraId="1288F748" w14:textId="77777777" w:rsidR="008861B2" w:rsidRPr="008861B2" w:rsidRDefault="008861B2" w:rsidP="008861B2">
      <w:pPr>
        <w:pStyle w:val="Default"/>
        <w:spacing w:line="276" w:lineRule="auto"/>
      </w:pPr>
      <w:r w:rsidRPr="008861B2">
        <w:t> </w:t>
      </w:r>
    </w:p>
    <w:p w14:paraId="2B83357D" w14:textId="77777777" w:rsidR="008861B2" w:rsidRPr="008861B2" w:rsidRDefault="008861B2" w:rsidP="008861B2">
      <w:pPr>
        <w:pStyle w:val="Default"/>
        <w:spacing w:line="276" w:lineRule="auto"/>
      </w:pPr>
      <w:r w:rsidRPr="008861B2">
        <w:t>The product may include anything from answers to specific questions to design of a system or plan, and includes workshops, seminars, retreats, and conferences for which paid expertise is retained by contract. </w:t>
      </w:r>
    </w:p>
    <w:p w14:paraId="63A7B5F4" w14:textId="77777777" w:rsidR="008861B2" w:rsidRPr="008861B2" w:rsidRDefault="008861B2" w:rsidP="008861B2">
      <w:pPr>
        <w:pStyle w:val="Default"/>
        <w:spacing w:line="276" w:lineRule="auto"/>
      </w:pPr>
      <w:r w:rsidRPr="008861B2">
        <w:t> </w:t>
      </w:r>
    </w:p>
    <w:p w14:paraId="33FC3EAA" w14:textId="77777777" w:rsidR="008861B2" w:rsidRPr="008861B2" w:rsidRDefault="008861B2" w:rsidP="008861B2">
      <w:pPr>
        <w:pStyle w:val="Default"/>
        <w:spacing w:line="276" w:lineRule="auto"/>
      </w:pPr>
      <w:r w:rsidRPr="008861B2">
        <w:t> </w:t>
      </w:r>
    </w:p>
    <w:p w14:paraId="5A39BBE3" w14:textId="4FCE9C04" w:rsidR="004112DD" w:rsidRDefault="008861B2" w:rsidP="008861B2">
      <w:pPr>
        <w:pStyle w:val="Default"/>
        <w:spacing w:line="276" w:lineRule="auto"/>
      </w:pPr>
      <w:r w:rsidRPr="430A393B">
        <w:rPr>
          <w:b/>
          <w:bCs/>
        </w:rPr>
        <w:t xml:space="preserve">Revised </w:t>
      </w:r>
      <w:r w:rsidR="7A013E63" w:rsidRPr="430A393B">
        <w:rPr>
          <w:b/>
          <w:bCs/>
        </w:rPr>
        <w:t>8/25</w:t>
      </w:r>
    </w:p>
    <w:p w14:paraId="5771E1D0" w14:textId="77777777" w:rsidR="008861B2" w:rsidRDefault="008861B2" w:rsidP="008861B2">
      <w:pPr>
        <w:pStyle w:val="Default"/>
        <w:spacing w:line="276" w:lineRule="auto"/>
        <w:jc w:val="both"/>
      </w:pPr>
    </w:p>
    <w:p w14:paraId="41C8F396" w14:textId="77777777" w:rsidR="004112DD" w:rsidRPr="004112DD" w:rsidRDefault="004112DD" w:rsidP="004112DD">
      <w:pPr>
        <w:pStyle w:val="Header"/>
        <w:pBdr>
          <w:bottom w:val="single" w:sz="6" w:space="1" w:color="auto"/>
        </w:pBdr>
        <w:tabs>
          <w:tab w:val="clear" w:pos="4680"/>
        </w:tabs>
        <w:spacing w:line="276" w:lineRule="auto"/>
        <w:rPr>
          <w:rFonts w:ascii="Arial" w:hAnsi="Arial" w:cs="Arial"/>
          <w:sz w:val="24"/>
          <w:szCs w:val="24"/>
        </w:rPr>
      </w:pPr>
    </w:p>
    <w:p w14:paraId="3F60B25F" w14:textId="3A2C2C6B" w:rsidR="009220B3" w:rsidRDefault="00552691" w:rsidP="009220B3">
      <w:pPr>
        <w:pStyle w:val="Default"/>
        <w:spacing w:line="276" w:lineRule="auto"/>
      </w:pPr>
      <w:r w:rsidRPr="3EFDE8EE">
        <w:rPr>
          <w:b/>
          <w:bCs/>
        </w:rPr>
        <w:t>Adopted</w:t>
      </w:r>
      <w:r w:rsidR="009220B3" w:rsidRPr="3EFDE8EE">
        <w:rPr>
          <w:b/>
          <w:bCs/>
        </w:rPr>
        <w:t>:</w:t>
      </w:r>
      <w:r>
        <w:tab/>
      </w:r>
    </w:p>
    <w:p w14:paraId="5543A88F" w14:textId="470C33CD" w:rsidR="004D0355" w:rsidRDefault="004D0355" w:rsidP="3EFDE8EE">
      <w:pPr>
        <w:pStyle w:val="Default"/>
        <w:spacing w:line="276" w:lineRule="auto"/>
      </w:pPr>
      <w:r w:rsidRPr="3EFDE8EE">
        <w:rPr>
          <w:b/>
          <w:bCs/>
        </w:rPr>
        <w:t>Board Reviewed</w:t>
      </w:r>
      <w:r w:rsidR="009220B3" w:rsidRPr="3EFDE8EE">
        <w:rPr>
          <w:b/>
          <w:bCs/>
        </w:rPr>
        <w:t>:</w:t>
      </w:r>
      <w:r>
        <w:tab/>
      </w:r>
    </w:p>
    <w:sectPr w:rsidR="004D0355">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B940D" w14:textId="77777777" w:rsidR="00D7679C" w:rsidRDefault="00D7679C" w:rsidP="00D7679C">
      <w:pPr>
        <w:spacing w:after="0" w:line="240" w:lineRule="auto"/>
      </w:pPr>
      <w:r>
        <w:separator/>
      </w:r>
    </w:p>
  </w:endnote>
  <w:endnote w:type="continuationSeparator" w:id="0">
    <w:p w14:paraId="0E27B00A" w14:textId="77777777" w:rsidR="00D7679C" w:rsidRDefault="00D7679C"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B2C31" w14:textId="5EDCEDC0" w:rsidR="004112DD" w:rsidRPr="004112DD" w:rsidRDefault="3EFDE8EE" w:rsidP="004112DD">
    <w:pPr>
      <w:pStyle w:val="Footer"/>
      <w:rPr>
        <w:rFonts w:ascii="Arial" w:hAnsi="Arial" w:cs="Arial"/>
        <w:sz w:val="24"/>
        <w:szCs w:val="24"/>
      </w:rPr>
    </w:pPr>
    <w:r w:rsidRPr="3EFDE8EE">
      <w:rPr>
        <w:rFonts w:ascii="Arial" w:hAnsi="Arial" w:cs="Arial"/>
        <w:sz w:val="24"/>
        <w:szCs w:val="24"/>
      </w:rPr>
      <w:t xml:space="preserve">AP </w:t>
    </w:r>
    <w:r w:rsidR="008861B2">
      <w:rPr>
        <w:rFonts w:ascii="Arial" w:hAnsi="Arial" w:cs="Arial"/>
        <w:sz w:val="24"/>
        <w:szCs w:val="24"/>
      </w:rPr>
      <w:t>6370</w:t>
    </w:r>
    <w:r w:rsidRPr="3EFDE8EE">
      <w:rPr>
        <w:rFonts w:ascii="Arial" w:hAnsi="Arial" w:cs="Arial"/>
        <w:sz w:val="24"/>
        <w:szCs w:val="24"/>
      </w:rPr>
      <w:t xml:space="preserve"> Chabot-Las Positas Community College District</w:t>
    </w:r>
    <w:r w:rsidR="009D0619">
      <w:tab/>
    </w:r>
    <w:r w:rsidRPr="3EFDE8EE">
      <w:rPr>
        <w:rFonts w:ascii="Arial" w:hAnsi="Arial" w:cs="Arial"/>
        <w:sz w:val="24"/>
        <w:szCs w:val="24"/>
      </w:rPr>
      <w:t xml:space="preserve">Page </w:t>
    </w:r>
    <w:r w:rsidR="009D0619" w:rsidRPr="3EFDE8EE">
      <w:rPr>
        <w:rFonts w:ascii="Arial" w:hAnsi="Arial" w:cs="Arial"/>
        <w:noProof/>
        <w:sz w:val="24"/>
        <w:szCs w:val="24"/>
      </w:rPr>
      <w:fldChar w:fldCharType="begin"/>
    </w:r>
    <w:r w:rsidR="009D0619" w:rsidRPr="3EFDE8EE">
      <w:rPr>
        <w:rFonts w:ascii="Arial" w:hAnsi="Arial" w:cs="Arial"/>
        <w:sz w:val="24"/>
        <w:szCs w:val="24"/>
      </w:rPr>
      <w:instrText xml:space="preserve"> PAGE </w:instrText>
    </w:r>
    <w:r w:rsidR="009D0619" w:rsidRPr="3EFDE8EE">
      <w:rPr>
        <w:rFonts w:ascii="Arial" w:hAnsi="Arial" w:cs="Arial"/>
        <w:sz w:val="24"/>
        <w:szCs w:val="24"/>
      </w:rPr>
      <w:fldChar w:fldCharType="separate"/>
    </w:r>
    <w:r w:rsidRPr="3EFDE8EE">
      <w:rPr>
        <w:rFonts w:ascii="Arial" w:hAnsi="Arial" w:cs="Arial"/>
        <w:noProof/>
        <w:sz w:val="24"/>
        <w:szCs w:val="24"/>
      </w:rPr>
      <w:t>1</w:t>
    </w:r>
    <w:r w:rsidR="009D0619" w:rsidRPr="3EFDE8EE">
      <w:rPr>
        <w:rFonts w:ascii="Arial" w:hAnsi="Arial" w:cs="Arial"/>
        <w:noProof/>
        <w:sz w:val="24"/>
        <w:szCs w:val="24"/>
      </w:rPr>
      <w:fldChar w:fldCharType="end"/>
    </w:r>
    <w:r w:rsidRPr="3EFDE8EE">
      <w:rPr>
        <w:rFonts w:ascii="Arial" w:hAnsi="Arial" w:cs="Arial"/>
        <w:sz w:val="24"/>
        <w:szCs w:val="24"/>
      </w:rPr>
      <w:t xml:space="preserve"> of </w:t>
    </w:r>
    <w:r w:rsidR="009D0619" w:rsidRPr="3EFDE8EE">
      <w:rPr>
        <w:rFonts w:ascii="Arial" w:hAnsi="Arial" w:cs="Arial"/>
        <w:noProof/>
        <w:sz w:val="24"/>
        <w:szCs w:val="24"/>
      </w:rPr>
      <w:fldChar w:fldCharType="begin"/>
    </w:r>
    <w:r w:rsidR="009D0619" w:rsidRPr="3EFDE8EE">
      <w:rPr>
        <w:rFonts w:ascii="Arial" w:hAnsi="Arial" w:cs="Arial"/>
        <w:sz w:val="24"/>
        <w:szCs w:val="24"/>
      </w:rPr>
      <w:instrText xml:space="preserve"> NUMPAGES  </w:instrText>
    </w:r>
    <w:r w:rsidR="009D0619" w:rsidRPr="3EFDE8EE">
      <w:rPr>
        <w:rFonts w:ascii="Arial" w:hAnsi="Arial" w:cs="Arial"/>
        <w:sz w:val="24"/>
        <w:szCs w:val="24"/>
      </w:rPr>
      <w:fldChar w:fldCharType="separate"/>
    </w:r>
    <w:r w:rsidRPr="3EFDE8EE">
      <w:rPr>
        <w:rFonts w:ascii="Arial" w:hAnsi="Arial" w:cs="Arial"/>
        <w:noProof/>
        <w:sz w:val="24"/>
        <w:szCs w:val="24"/>
      </w:rPr>
      <w:t>1</w:t>
    </w:r>
    <w:r w:rsidR="009D0619" w:rsidRPr="3EFDE8EE">
      <w:rPr>
        <w:rFonts w:ascii="Arial" w:hAnsi="Arial" w:cs="Arial"/>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61E4C" w14:textId="77777777" w:rsidR="00D7679C" w:rsidRDefault="00D7679C" w:rsidP="00D7679C">
      <w:pPr>
        <w:spacing w:after="0" w:line="240" w:lineRule="auto"/>
      </w:pPr>
      <w:r>
        <w:separator/>
      </w:r>
    </w:p>
  </w:footnote>
  <w:footnote w:type="continuationSeparator" w:id="0">
    <w:p w14:paraId="44EAFD9C" w14:textId="77777777" w:rsidR="00D7679C" w:rsidRDefault="00D7679C" w:rsidP="00D76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20"/>
      <w:gridCol w:w="3120"/>
      <w:gridCol w:w="3120"/>
    </w:tblGrid>
    <w:tr w:rsidR="3EFDE8EE" w14:paraId="0552D1D4" w14:textId="77777777" w:rsidTr="3EFDE8EE">
      <w:trPr>
        <w:trHeight w:val="300"/>
      </w:trPr>
      <w:tc>
        <w:tcPr>
          <w:tcW w:w="3120" w:type="dxa"/>
        </w:tcPr>
        <w:p w14:paraId="6CC60AD6" w14:textId="4D03BDCD" w:rsidR="3EFDE8EE" w:rsidRDefault="3EFDE8EE" w:rsidP="3EFDE8EE">
          <w:pPr>
            <w:pStyle w:val="Header"/>
            <w:ind w:left="-115"/>
          </w:pPr>
        </w:p>
      </w:tc>
      <w:tc>
        <w:tcPr>
          <w:tcW w:w="3120" w:type="dxa"/>
        </w:tcPr>
        <w:p w14:paraId="0BDCD309" w14:textId="02CF4D79" w:rsidR="3EFDE8EE" w:rsidRDefault="3EFDE8EE" w:rsidP="3EFDE8EE">
          <w:pPr>
            <w:pStyle w:val="Header"/>
            <w:jc w:val="center"/>
          </w:pPr>
        </w:p>
      </w:tc>
      <w:tc>
        <w:tcPr>
          <w:tcW w:w="3120" w:type="dxa"/>
        </w:tcPr>
        <w:p w14:paraId="34781FFF" w14:textId="4980BB91" w:rsidR="3EFDE8EE" w:rsidRDefault="3EFDE8EE" w:rsidP="3EFDE8EE">
          <w:pPr>
            <w:pStyle w:val="Header"/>
            <w:ind w:right="-115"/>
            <w:jc w:val="right"/>
          </w:pPr>
        </w:p>
      </w:tc>
    </w:tr>
  </w:tbl>
  <w:p w14:paraId="1CF01147" w14:textId="068F4F83" w:rsidR="3EFDE8EE" w:rsidRDefault="3EFDE8EE" w:rsidP="3EFDE8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15EB0"/>
    <w:multiLevelType w:val="multilevel"/>
    <w:tmpl w:val="A9522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B5065A"/>
    <w:multiLevelType w:val="multilevel"/>
    <w:tmpl w:val="9F8C5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4B2288"/>
    <w:multiLevelType w:val="multilevel"/>
    <w:tmpl w:val="E2C67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6223E"/>
    <w:multiLevelType w:val="multilevel"/>
    <w:tmpl w:val="C0446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8A7458"/>
    <w:multiLevelType w:val="multilevel"/>
    <w:tmpl w:val="6A384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90940"/>
    <w:multiLevelType w:val="multilevel"/>
    <w:tmpl w:val="38B27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4A510E"/>
    <w:multiLevelType w:val="multilevel"/>
    <w:tmpl w:val="BC440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38B2BFB"/>
    <w:multiLevelType w:val="multilevel"/>
    <w:tmpl w:val="FCAAA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413738"/>
    <w:multiLevelType w:val="multilevel"/>
    <w:tmpl w:val="5686D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A22590"/>
    <w:multiLevelType w:val="multilevel"/>
    <w:tmpl w:val="A0324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7B26C15"/>
    <w:multiLevelType w:val="multilevel"/>
    <w:tmpl w:val="4F0C0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F951F1"/>
    <w:multiLevelType w:val="multilevel"/>
    <w:tmpl w:val="C32E7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EE358FB"/>
    <w:multiLevelType w:val="multilevel"/>
    <w:tmpl w:val="BF34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680578"/>
    <w:multiLevelType w:val="multilevel"/>
    <w:tmpl w:val="D8B0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74F5A2F"/>
    <w:multiLevelType w:val="multilevel"/>
    <w:tmpl w:val="136A4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84E09D1"/>
    <w:multiLevelType w:val="multilevel"/>
    <w:tmpl w:val="7F545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2DE545D"/>
    <w:multiLevelType w:val="multilevel"/>
    <w:tmpl w:val="7CA0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6542871"/>
    <w:multiLevelType w:val="multilevel"/>
    <w:tmpl w:val="723A8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FBB63CF"/>
    <w:multiLevelType w:val="multilevel"/>
    <w:tmpl w:val="A8B2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076097"/>
    <w:multiLevelType w:val="multilevel"/>
    <w:tmpl w:val="7DF81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5712E63"/>
    <w:multiLevelType w:val="multilevel"/>
    <w:tmpl w:val="8A123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5DE2954"/>
    <w:multiLevelType w:val="hybridMultilevel"/>
    <w:tmpl w:val="5686C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6242ED"/>
    <w:multiLevelType w:val="multilevel"/>
    <w:tmpl w:val="66B81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9434437"/>
    <w:multiLevelType w:val="multilevel"/>
    <w:tmpl w:val="7C7AE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F071BB"/>
    <w:multiLevelType w:val="multilevel"/>
    <w:tmpl w:val="D3FE3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0"/>
  </w:num>
  <w:num w:numId="3">
    <w:abstractNumId w:val="23"/>
  </w:num>
  <w:num w:numId="4">
    <w:abstractNumId w:val="4"/>
  </w:num>
  <w:num w:numId="5">
    <w:abstractNumId w:val="6"/>
  </w:num>
  <w:num w:numId="6">
    <w:abstractNumId w:val="25"/>
  </w:num>
  <w:num w:numId="7">
    <w:abstractNumId w:val="8"/>
  </w:num>
  <w:num w:numId="8">
    <w:abstractNumId w:val="19"/>
  </w:num>
  <w:num w:numId="9">
    <w:abstractNumId w:val="22"/>
  </w:num>
  <w:num w:numId="10">
    <w:abstractNumId w:val="15"/>
  </w:num>
  <w:num w:numId="11">
    <w:abstractNumId w:val="16"/>
  </w:num>
  <w:num w:numId="12">
    <w:abstractNumId w:val="7"/>
  </w:num>
  <w:num w:numId="13">
    <w:abstractNumId w:val="13"/>
  </w:num>
  <w:num w:numId="14">
    <w:abstractNumId w:val="9"/>
  </w:num>
  <w:num w:numId="15">
    <w:abstractNumId w:val="21"/>
  </w:num>
  <w:num w:numId="16">
    <w:abstractNumId w:val="14"/>
  </w:num>
  <w:num w:numId="17">
    <w:abstractNumId w:val="17"/>
  </w:num>
  <w:num w:numId="18">
    <w:abstractNumId w:val="2"/>
  </w:num>
  <w:num w:numId="19">
    <w:abstractNumId w:val="18"/>
  </w:num>
  <w:num w:numId="20">
    <w:abstractNumId w:val="11"/>
  </w:num>
  <w:num w:numId="21">
    <w:abstractNumId w:val="24"/>
  </w:num>
  <w:num w:numId="22">
    <w:abstractNumId w:val="26"/>
  </w:num>
  <w:num w:numId="23">
    <w:abstractNumId w:val="0"/>
  </w:num>
  <w:num w:numId="24">
    <w:abstractNumId w:val="3"/>
  </w:num>
  <w:num w:numId="25">
    <w:abstractNumId w:val="10"/>
  </w:num>
  <w:num w:numId="26">
    <w:abstractNumId w:val="12"/>
  </w:num>
  <w:num w:numId="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16680B"/>
    <w:rsid w:val="003E5B61"/>
    <w:rsid w:val="003F5FA3"/>
    <w:rsid w:val="004112DD"/>
    <w:rsid w:val="004D0355"/>
    <w:rsid w:val="00552691"/>
    <w:rsid w:val="00734CA3"/>
    <w:rsid w:val="007B320B"/>
    <w:rsid w:val="008571F8"/>
    <w:rsid w:val="008861B2"/>
    <w:rsid w:val="009220B3"/>
    <w:rsid w:val="009D0619"/>
    <w:rsid w:val="00A81634"/>
    <w:rsid w:val="00AD0C89"/>
    <w:rsid w:val="00B13374"/>
    <w:rsid w:val="00B3088E"/>
    <w:rsid w:val="00D7679C"/>
    <w:rsid w:val="00DA736D"/>
    <w:rsid w:val="052233C8"/>
    <w:rsid w:val="06FB6857"/>
    <w:rsid w:val="0AE5698D"/>
    <w:rsid w:val="0D418758"/>
    <w:rsid w:val="22A28C06"/>
    <w:rsid w:val="231714EF"/>
    <w:rsid w:val="2EA60CDD"/>
    <w:rsid w:val="30C7B2A0"/>
    <w:rsid w:val="39530A46"/>
    <w:rsid w:val="3EFDE8EE"/>
    <w:rsid w:val="4182BD17"/>
    <w:rsid w:val="42A495D2"/>
    <w:rsid w:val="430A393B"/>
    <w:rsid w:val="45FC358B"/>
    <w:rsid w:val="4CB48EA6"/>
    <w:rsid w:val="53168C04"/>
    <w:rsid w:val="550B5CBE"/>
    <w:rsid w:val="62149D4A"/>
    <w:rsid w:val="71A2EF48"/>
    <w:rsid w:val="730D4C76"/>
    <w:rsid w:val="7A013E63"/>
    <w:rsid w:val="7AA1008A"/>
    <w:rsid w:val="7E6BCB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9B1D5E"/>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834307">
      <w:bodyDiv w:val="1"/>
      <w:marLeft w:val="0"/>
      <w:marRight w:val="0"/>
      <w:marTop w:val="0"/>
      <w:marBottom w:val="0"/>
      <w:divBdr>
        <w:top w:val="none" w:sz="0" w:space="0" w:color="auto"/>
        <w:left w:val="none" w:sz="0" w:space="0" w:color="auto"/>
        <w:bottom w:val="none" w:sz="0" w:space="0" w:color="auto"/>
        <w:right w:val="none" w:sz="0" w:space="0" w:color="auto"/>
      </w:divBdr>
      <w:divsChild>
        <w:div w:id="966157312">
          <w:marLeft w:val="0"/>
          <w:marRight w:val="0"/>
          <w:marTop w:val="0"/>
          <w:marBottom w:val="0"/>
          <w:divBdr>
            <w:top w:val="none" w:sz="0" w:space="0" w:color="auto"/>
            <w:left w:val="none" w:sz="0" w:space="0" w:color="auto"/>
            <w:bottom w:val="none" w:sz="0" w:space="0" w:color="auto"/>
            <w:right w:val="none" w:sz="0" w:space="0" w:color="auto"/>
          </w:divBdr>
        </w:div>
        <w:div w:id="1970086440">
          <w:marLeft w:val="0"/>
          <w:marRight w:val="0"/>
          <w:marTop w:val="0"/>
          <w:marBottom w:val="0"/>
          <w:divBdr>
            <w:top w:val="none" w:sz="0" w:space="0" w:color="auto"/>
            <w:left w:val="none" w:sz="0" w:space="0" w:color="auto"/>
            <w:bottom w:val="none" w:sz="0" w:space="0" w:color="auto"/>
            <w:right w:val="none" w:sz="0" w:space="0" w:color="auto"/>
          </w:divBdr>
        </w:div>
        <w:div w:id="1605186829">
          <w:marLeft w:val="0"/>
          <w:marRight w:val="0"/>
          <w:marTop w:val="0"/>
          <w:marBottom w:val="0"/>
          <w:divBdr>
            <w:top w:val="none" w:sz="0" w:space="0" w:color="auto"/>
            <w:left w:val="none" w:sz="0" w:space="0" w:color="auto"/>
            <w:bottom w:val="none" w:sz="0" w:space="0" w:color="auto"/>
            <w:right w:val="none" w:sz="0" w:space="0" w:color="auto"/>
          </w:divBdr>
        </w:div>
        <w:div w:id="1249845404">
          <w:marLeft w:val="0"/>
          <w:marRight w:val="0"/>
          <w:marTop w:val="0"/>
          <w:marBottom w:val="0"/>
          <w:divBdr>
            <w:top w:val="none" w:sz="0" w:space="0" w:color="auto"/>
            <w:left w:val="none" w:sz="0" w:space="0" w:color="auto"/>
            <w:bottom w:val="none" w:sz="0" w:space="0" w:color="auto"/>
            <w:right w:val="none" w:sz="0" w:space="0" w:color="auto"/>
          </w:divBdr>
        </w:div>
      </w:divsChild>
    </w:div>
    <w:div w:id="481309017">
      <w:bodyDiv w:val="1"/>
      <w:marLeft w:val="0"/>
      <w:marRight w:val="0"/>
      <w:marTop w:val="0"/>
      <w:marBottom w:val="0"/>
      <w:divBdr>
        <w:top w:val="none" w:sz="0" w:space="0" w:color="auto"/>
        <w:left w:val="none" w:sz="0" w:space="0" w:color="auto"/>
        <w:bottom w:val="none" w:sz="0" w:space="0" w:color="auto"/>
        <w:right w:val="none" w:sz="0" w:space="0" w:color="auto"/>
      </w:divBdr>
      <w:divsChild>
        <w:div w:id="1188761739">
          <w:marLeft w:val="0"/>
          <w:marRight w:val="0"/>
          <w:marTop w:val="0"/>
          <w:marBottom w:val="0"/>
          <w:divBdr>
            <w:top w:val="none" w:sz="0" w:space="0" w:color="auto"/>
            <w:left w:val="none" w:sz="0" w:space="0" w:color="auto"/>
            <w:bottom w:val="none" w:sz="0" w:space="0" w:color="auto"/>
            <w:right w:val="none" w:sz="0" w:space="0" w:color="auto"/>
          </w:divBdr>
        </w:div>
        <w:div w:id="898907732">
          <w:marLeft w:val="0"/>
          <w:marRight w:val="0"/>
          <w:marTop w:val="0"/>
          <w:marBottom w:val="0"/>
          <w:divBdr>
            <w:top w:val="none" w:sz="0" w:space="0" w:color="auto"/>
            <w:left w:val="none" w:sz="0" w:space="0" w:color="auto"/>
            <w:bottom w:val="none" w:sz="0" w:space="0" w:color="auto"/>
            <w:right w:val="none" w:sz="0" w:space="0" w:color="auto"/>
          </w:divBdr>
        </w:div>
        <w:div w:id="1086918130">
          <w:marLeft w:val="0"/>
          <w:marRight w:val="0"/>
          <w:marTop w:val="0"/>
          <w:marBottom w:val="0"/>
          <w:divBdr>
            <w:top w:val="none" w:sz="0" w:space="0" w:color="auto"/>
            <w:left w:val="none" w:sz="0" w:space="0" w:color="auto"/>
            <w:bottom w:val="none" w:sz="0" w:space="0" w:color="auto"/>
            <w:right w:val="none" w:sz="0" w:space="0" w:color="auto"/>
          </w:divBdr>
        </w:div>
        <w:div w:id="2143884578">
          <w:marLeft w:val="0"/>
          <w:marRight w:val="0"/>
          <w:marTop w:val="0"/>
          <w:marBottom w:val="0"/>
          <w:divBdr>
            <w:top w:val="none" w:sz="0" w:space="0" w:color="auto"/>
            <w:left w:val="none" w:sz="0" w:space="0" w:color="auto"/>
            <w:bottom w:val="none" w:sz="0" w:space="0" w:color="auto"/>
            <w:right w:val="none" w:sz="0" w:space="0" w:color="auto"/>
          </w:divBdr>
        </w:div>
        <w:div w:id="1256131535">
          <w:marLeft w:val="0"/>
          <w:marRight w:val="0"/>
          <w:marTop w:val="0"/>
          <w:marBottom w:val="0"/>
          <w:divBdr>
            <w:top w:val="none" w:sz="0" w:space="0" w:color="auto"/>
            <w:left w:val="none" w:sz="0" w:space="0" w:color="auto"/>
            <w:bottom w:val="none" w:sz="0" w:space="0" w:color="auto"/>
            <w:right w:val="none" w:sz="0" w:space="0" w:color="auto"/>
          </w:divBdr>
        </w:div>
      </w:divsChild>
    </w:div>
    <w:div w:id="733966203">
      <w:bodyDiv w:val="1"/>
      <w:marLeft w:val="0"/>
      <w:marRight w:val="0"/>
      <w:marTop w:val="0"/>
      <w:marBottom w:val="0"/>
      <w:divBdr>
        <w:top w:val="none" w:sz="0" w:space="0" w:color="auto"/>
        <w:left w:val="none" w:sz="0" w:space="0" w:color="auto"/>
        <w:bottom w:val="none" w:sz="0" w:space="0" w:color="auto"/>
        <w:right w:val="none" w:sz="0" w:space="0" w:color="auto"/>
      </w:divBdr>
      <w:divsChild>
        <w:div w:id="1750885431">
          <w:marLeft w:val="0"/>
          <w:marRight w:val="0"/>
          <w:marTop w:val="0"/>
          <w:marBottom w:val="0"/>
          <w:divBdr>
            <w:top w:val="none" w:sz="0" w:space="0" w:color="auto"/>
            <w:left w:val="none" w:sz="0" w:space="0" w:color="auto"/>
            <w:bottom w:val="none" w:sz="0" w:space="0" w:color="auto"/>
            <w:right w:val="none" w:sz="0" w:space="0" w:color="auto"/>
          </w:divBdr>
        </w:div>
        <w:div w:id="1523980168">
          <w:marLeft w:val="0"/>
          <w:marRight w:val="0"/>
          <w:marTop w:val="0"/>
          <w:marBottom w:val="0"/>
          <w:divBdr>
            <w:top w:val="none" w:sz="0" w:space="0" w:color="auto"/>
            <w:left w:val="none" w:sz="0" w:space="0" w:color="auto"/>
            <w:bottom w:val="none" w:sz="0" w:space="0" w:color="auto"/>
            <w:right w:val="none" w:sz="0" w:space="0" w:color="auto"/>
          </w:divBdr>
        </w:div>
        <w:div w:id="1638414624">
          <w:marLeft w:val="0"/>
          <w:marRight w:val="0"/>
          <w:marTop w:val="0"/>
          <w:marBottom w:val="0"/>
          <w:divBdr>
            <w:top w:val="none" w:sz="0" w:space="0" w:color="auto"/>
            <w:left w:val="none" w:sz="0" w:space="0" w:color="auto"/>
            <w:bottom w:val="none" w:sz="0" w:space="0" w:color="auto"/>
            <w:right w:val="none" w:sz="0" w:space="0" w:color="auto"/>
          </w:divBdr>
        </w:div>
        <w:div w:id="1651052634">
          <w:marLeft w:val="0"/>
          <w:marRight w:val="0"/>
          <w:marTop w:val="0"/>
          <w:marBottom w:val="0"/>
          <w:divBdr>
            <w:top w:val="none" w:sz="0" w:space="0" w:color="auto"/>
            <w:left w:val="none" w:sz="0" w:space="0" w:color="auto"/>
            <w:bottom w:val="none" w:sz="0" w:space="0" w:color="auto"/>
            <w:right w:val="none" w:sz="0" w:space="0" w:color="auto"/>
          </w:divBdr>
        </w:div>
        <w:div w:id="1587961250">
          <w:marLeft w:val="0"/>
          <w:marRight w:val="0"/>
          <w:marTop w:val="0"/>
          <w:marBottom w:val="0"/>
          <w:divBdr>
            <w:top w:val="none" w:sz="0" w:space="0" w:color="auto"/>
            <w:left w:val="none" w:sz="0" w:space="0" w:color="auto"/>
            <w:bottom w:val="none" w:sz="0" w:space="0" w:color="auto"/>
            <w:right w:val="none" w:sz="0" w:space="0" w:color="auto"/>
          </w:divBdr>
        </w:div>
        <w:div w:id="518206504">
          <w:marLeft w:val="0"/>
          <w:marRight w:val="0"/>
          <w:marTop w:val="0"/>
          <w:marBottom w:val="0"/>
          <w:divBdr>
            <w:top w:val="none" w:sz="0" w:space="0" w:color="auto"/>
            <w:left w:val="none" w:sz="0" w:space="0" w:color="auto"/>
            <w:bottom w:val="none" w:sz="0" w:space="0" w:color="auto"/>
            <w:right w:val="none" w:sz="0" w:space="0" w:color="auto"/>
          </w:divBdr>
        </w:div>
        <w:div w:id="1849632929">
          <w:marLeft w:val="0"/>
          <w:marRight w:val="0"/>
          <w:marTop w:val="0"/>
          <w:marBottom w:val="0"/>
          <w:divBdr>
            <w:top w:val="none" w:sz="0" w:space="0" w:color="auto"/>
            <w:left w:val="none" w:sz="0" w:space="0" w:color="auto"/>
            <w:bottom w:val="none" w:sz="0" w:space="0" w:color="auto"/>
            <w:right w:val="none" w:sz="0" w:space="0" w:color="auto"/>
          </w:divBdr>
        </w:div>
      </w:divsChild>
    </w:div>
    <w:div w:id="1744984486">
      <w:bodyDiv w:val="1"/>
      <w:marLeft w:val="0"/>
      <w:marRight w:val="0"/>
      <w:marTop w:val="0"/>
      <w:marBottom w:val="0"/>
      <w:divBdr>
        <w:top w:val="none" w:sz="0" w:space="0" w:color="auto"/>
        <w:left w:val="none" w:sz="0" w:space="0" w:color="auto"/>
        <w:bottom w:val="none" w:sz="0" w:space="0" w:color="auto"/>
        <w:right w:val="none" w:sz="0" w:space="0" w:color="auto"/>
      </w:divBdr>
      <w:divsChild>
        <w:div w:id="1689091691">
          <w:marLeft w:val="0"/>
          <w:marRight w:val="0"/>
          <w:marTop w:val="0"/>
          <w:marBottom w:val="0"/>
          <w:divBdr>
            <w:top w:val="none" w:sz="0" w:space="0" w:color="auto"/>
            <w:left w:val="none" w:sz="0" w:space="0" w:color="auto"/>
            <w:bottom w:val="none" w:sz="0" w:space="0" w:color="auto"/>
            <w:right w:val="none" w:sz="0" w:space="0" w:color="auto"/>
          </w:divBdr>
        </w:div>
        <w:div w:id="1898009913">
          <w:marLeft w:val="0"/>
          <w:marRight w:val="0"/>
          <w:marTop w:val="0"/>
          <w:marBottom w:val="0"/>
          <w:divBdr>
            <w:top w:val="none" w:sz="0" w:space="0" w:color="auto"/>
            <w:left w:val="none" w:sz="0" w:space="0" w:color="auto"/>
            <w:bottom w:val="none" w:sz="0" w:space="0" w:color="auto"/>
            <w:right w:val="none" w:sz="0" w:space="0" w:color="auto"/>
          </w:divBdr>
        </w:div>
        <w:div w:id="428086118">
          <w:marLeft w:val="0"/>
          <w:marRight w:val="0"/>
          <w:marTop w:val="0"/>
          <w:marBottom w:val="0"/>
          <w:divBdr>
            <w:top w:val="none" w:sz="0" w:space="0" w:color="auto"/>
            <w:left w:val="none" w:sz="0" w:space="0" w:color="auto"/>
            <w:bottom w:val="none" w:sz="0" w:space="0" w:color="auto"/>
            <w:right w:val="none" w:sz="0" w:space="0" w:color="auto"/>
          </w:divBdr>
        </w:div>
        <w:div w:id="1357081558">
          <w:marLeft w:val="0"/>
          <w:marRight w:val="0"/>
          <w:marTop w:val="0"/>
          <w:marBottom w:val="0"/>
          <w:divBdr>
            <w:top w:val="none" w:sz="0" w:space="0" w:color="auto"/>
            <w:left w:val="none" w:sz="0" w:space="0" w:color="auto"/>
            <w:bottom w:val="none" w:sz="0" w:space="0" w:color="auto"/>
            <w:right w:val="none" w:sz="0" w:space="0" w:color="auto"/>
          </w:divBdr>
        </w:div>
        <w:div w:id="1202786750">
          <w:marLeft w:val="0"/>
          <w:marRight w:val="0"/>
          <w:marTop w:val="0"/>
          <w:marBottom w:val="0"/>
          <w:divBdr>
            <w:top w:val="none" w:sz="0" w:space="0" w:color="auto"/>
            <w:left w:val="none" w:sz="0" w:space="0" w:color="auto"/>
            <w:bottom w:val="none" w:sz="0" w:space="0" w:color="auto"/>
            <w:right w:val="none" w:sz="0" w:space="0" w:color="auto"/>
          </w:divBdr>
        </w:div>
        <w:div w:id="1719431869">
          <w:marLeft w:val="0"/>
          <w:marRight w:val="0"/>
          <w:marTop w:val="0"/>
          <w:marBottom w:val="0"/>
          <w:divBdr>
            <w:top w:val="none" w:sz="0" w:space="0" w:color="auto"/>
            <w:left w:val="none" w:sz="0" w:space="0" w:color="auto"/>
            <w:bottom w:val="none" w:sz="0" w:space="0" w:color="auto"/>
            <w:right w:val="none" w:sz="0" w:space="0" w:color="auto"/>
          </w:divBdr>
        </w:div>
        <w:div w:id="774515473">
          <w:marLeft w:val="0"/>
          <w:marRight w:val="0"/>
          <w:marTop w:val="0"/>
          <w:marBottom w:val="0"/>
          <w:divBdr>
            <w:top w:val="none" w:sz="0" w:space="0" w:color="auto"/>
            <w:left w:val="none" w:sz="0" w:space="0" w:color="auto"/>
            <w:bottom w:val="none" w:sz="0" w:space="0" w:color="auto"/>
            <w:right w:val="none" w:sz="0" w:space="0" w:color="auto"/>
          </w:divBdr>
        </w:div>
        <w:div w:id="1947957045">
          <w:marLeft w:val="0"/>
          <w:marRight w:val="0"/>
          <w:marTop w:val="0"/>
          <w:marBottom w:val="0"/>
          <w:divBdr>
            <w:top w:val="none" w:sz="0" w:space="0" w:color="auto"/>
            <w:left w:val="none" w:sz="0" w:space="0" w:color="auto"/>
            <w:bottom w:val="none" w:sz="0" w:space="0" w:color="auto"/>
            <w:right w:val="none" w:sz="0" w:space="0" w:color="auto"/>
          </w:divBdr>
        </w:div>
        <w:div w:id="468783799">
          <w:marLeft w:val="0"/>
          <w:marRight w:val="0"/>
          <w:marTop w:val="0"/>
          <w:marBottom w:val="0"/>
          <w:divBdr>
            <w:top w:val="none" w:sz="0" w:space="0" w:color="auto"/>
            <w:left w:val="none" w:sz="0" w:space="0" w:color="auto"/>
            <w:bottom w:val="none" w:sz="0" w:space="0" w:color="auto"/>
            <w:right w:val="none" w:sz="0" w:space="0" w:color="auto"/>
          </w:divBdr>
        </w:div>
        <w:div w:id="122238548">
          <w:marLeft w:val="0"/>
          <w:marRight w:val="0"/>
          <w:marTop w:val="0"/>
          <w:marBottom w:val="0"/>
          <w:divBdr>
            <w:top w:val="none" w:sz="0" w:space="0" w:color="auto"/>
            <w:left w:val="none" w:sz="0" w:space="0" w:color="auto"/>
            <w:bottom w:val="none" w:sz="0" w:space="0" w:color="auto"/>
            <w:right w:val="none" w:sz="0" w:space="0" w:color="auto"/>
          </w:divBdr>
        </w:div>
        <w:div w:id="535655117">
          <w:marLeft w:val="0"/>
          <w:marRight w:val="0"/>
          <w:marTop w:val="0"/>
          <w:marBottom w:val="0"/>
          <w:divBdr>
            <w:top w:val="none" w:sz="0" w:space="0" w:color="auto"/>
            <w:left w:val="none" w:sz="0" w:space="0" w:color="auto"/>
            <w:bottom w:val="none" w:sz="0" w:space="0" w:color="auto"/>
            <w:right w:val="none" w:sz="0" w:space="0" w:color="auto"/>
          </w:divBdr>
        </w:div>
        <w:div w:id="1452701996">
          <w:marLeft w:val="0"/>
          <w:marRight w:val="0"/>
          <w:marTop w:val="0"/>
          <w:marBottom w:val="0"/>
          <w:divBdr>
            <w:top w:val="none" w:sz="0" w:space="0" w:color="auto"/>
            <w:left w:val="none" w:sz="0" w:space="0" w:color="auto"/>
            <w:bottom w:val="none" w:sz="0" w:space="0" w:color="auto"/>
            <w:right w:val="none" w:sz="0" w:space="0" w:color="auto"/>
          </w:divBdr>
        </w:div>
        <w:div w:id="931203761">
          <w:marLeft w:val="0"/>
          <w:marRight w:val="0"/>
          <w:marTop w:val="0"/>
          <w:marBottom w:val="0"/>
          <w:divBdr>
            <w:top w:val="none" w:sz="0" w:space="0" w:color="auto"/>
            <w:left w:val="none" w:sz="0" w:space="0" w:color="auto"/>
            <w:bottom w:val="none" w:sz="0" w:space="0" w:color="auto"/>
            <w:right w:val="none" w:sz="0" w:space="0" w:color="auto"/>
          </w:divBdr>
        </w:div>
        <w:div w:id="744256125">
          <w:marLeft w:val="0"/>
          <w:marRight w:val="0"/>
          <w:marTop w:val="0"/>
          <w:marBottom w:val="0"/>
          <w:divBdr>
            <w:top w:val="none" w:sz="0" w:space="0" w:color="auto"/>
            <w:left w:val="none" w:sz="0" w:space="0" w:color="auto"/>
            <w:bottom w:val="none" w:sz="0" w:space="0" w:color="auto"/>
            <w:right w:val="none" w:sz="0" w:space="0" w:color="auto"/>
          </w:divBdr>
        </w:div>
        <w:div w:id="1430657912">
          <w:marLeft w:val="0"/>
          <w:marRight w:val="0"/>
          <w:marTop w:val="0"/>
          <w:marBottom w:val="0"/>
          <w:divBdr>
            <w:top w:val="none" w:sz="0" w:space="0" w:color="auto"/>
            <w:left w:val="none" w:sz="0" w:space="0" w:color="auto"/>
            <w:bottom w:val="none" w:sz="0" w:space="0" w:color="auto"/>
            <w:right w:val="none" w:sz="0" w:space="0" w:color="auto"/>
          </w:divBdr>
        </w:div>
        <w:div w:id="1773627334">
          <w:marLeft w:val="0"/>
          <w:marRight w:val="0"/>
          <w:marTop w:val="0"/>
          <w:marBottom w:val="0"/>
          <w:divBdr>
            <w:top w:val="none" w:sz="0" w:space="0" w:color="auto"/>
            <w:left w:val="none" w:sz="0" w:space="0" w:color="auto"/>
            <w:bottom w:val="none" w:sz="0" w:space="0" w:color="auto"/>
            <w:right w:val="none" w:sz="0" w:space="0" w:color="auto"/>
          </w:divBdr>
        </w:div>
        <w:div w:id="1938562706">
          <w:marLeft w:val="0"/>
          <w:marRight w:val="0"/>
          <w:marTop w:val="0"/>
          <w:marBottom w:val="0"/>
          <w:divBdr>
            <w:top w:val="none" w:sz="0" w:space="0" w:color="auto"/>
            <w:left w:val="none" w:sz="0" w:space="0" w:color="auto"/>
            <w:bottom w:val="none" w:sz="0" w:space="0" w:color="auto"/>
            <w:right w:val="none" w:sz="0" w:space="0" w:color="auto"/>
          </w:divBdr>
        </w:div>
      </w:divsChild>
    </w:div>
    <w:div w:id="1851988697">
      <w:bodyDiv w:val="1"/>
      <w:marLeft w:val="0"/>
      <w:marRight w:val="0"/>
      <w:marTop w:val="0"/>
      <w:marBottom w:val="0"/>
      <w:divBdr>
        <w:top w:val="none" w:sz="0" w:space="0" w:color="auto"/>
        <w:left w:val="none" w:sz="0" w:space="0" w:color="auto"/>
        <w:bottom w:val="none" w:sz="0" w:space="0" w:color="auto"/>
        <w:right w:val="none" w:sz="0" w:space="0" w:color="auto"/>
      </w:divBdr>
      <w:divsChild>
        <w:div w:id="565844681">
          <w:marLeft w:val="0"/>
          <w:marRight w:val="0"/>
          <w:marTop w:val="0"/>
          <w:marBottom w:val="0"/>
          <w:divBdr>
            <w:top w:val="none" w:sz="0" w:space="0" w:color="auto"/>
            <w:left w:val="none" w:sz="0" w:space="0" w:color="auto"/>
            <w:bottom w:val="none" w:sz="0" w:space="0" w:color="auto"/>
            <w:right w:val="none" w:sz="0" w:space="0" w:color="auto"/>
          </w:divBdr>
          <w:divsChild>
            <w:div w:id="1416367558">
              <w:marLeft w:val="0"/>
              <w:marRight w:val="0"/>
              <w:marTop w:val="0"/>
              <w:marBottom w:val="0"/>
              <w:divBdr>
                <w:top w:val="none" w:sz="0" w:space="0" w:color="auto"/>
                <w:left w:val="none" w:sz="0" w:space="0" w:color="auto"/>
                <w:bottom w:val="none" w:sz="0" w:space="0" w:color="auto"/>
                <w:right w:val="none" w:sz="0" w:space="0" w:color="auto"/>
              </w:divBdr>
            </w:div>
            <w:div w:id="2050839828">
              <w:marLeft w:val="0"/>
              <w:marRight w:val="0"/>
              <w:marTop w:val="0"/>
              <w:marBottom w:val="0"/>
              <w:divBdr>
                <w:top w:val="none" w:sz="0" w:space="0" w:color="auto"/>
                <w:left w:val="none" w:sz="0" w:space="0" w:color="auto"/>
                <w:bottom w:val="none" w:sz="0" w:space="0" w:color="auto"/>
                <w:right w:val="none" w:sz="0" w:space="0" w:color="auto"/>
              </w:divBdr>
            </w:div>
            <w:div w:id="650061423">
              <w:marLeft w:val="0"/>
              <w:marRight w:val="0"/>
              <w:marTop w:val="0"/>
              <w:marBottom w:val="0"/>
              <w:divBdr>
                <w:top w:val="none" w:sz="0" w:space="0" w:color="auto"/>
                <w:left w:val="none" w:sz="0" w:space="0" w:color="auto"/>
                <w:bottom w:val="none" w:sz="0" w:space="0" w:color="auto"/>
                <w:right w:val="none" w:sz="0" w:space="0" w:color="auto"/>
              </w:divBdr>
            </w:div>
            <w:div w:id="1601912016">
              <w:marLeft w:val="0"/>
              <w:marRight w:val="0"/>
              <w:marTop w:val="0"/>
              <w:marBottom w:val="0"/>
              <w:divBdr>
                <w:top w:val="none" w:sz="0" w:space="0" w:color="auto"/>
                <w:left w:val="none" w:sz="0" w:space="0" w:color="auto"/>
                <w:bottom w:val="none" w:sz="0" w:space="0" w:color="auto"/>
                <w:right w:val="none" w:sz="0" w:space="0" w:color="auto"/>
              </w:divBdr>
            </w:div>
            <w:div w:id="1233850398">
              <w:marLeft w:val="0"/>
              <w:marRight w:val="0"/>
              <w:marTop w:val="0"/>
              <w:marBottom w:val="0"/>
              <w:divBdr>
                <w:top w:val="none" w:sz="0" w:space="0" w:color="auto"/>
                <w:left w:val="none" w:sz="0" w:space="0" w:color="auto"/>
                <w:bottom w:val="none" w:sz="0" w:space="0" w:color="auto"/>
                <w:right w:val="none" w:sz="0" w:space="0" w:color="auto"/>
              </w:divBdr>
            </w:div>
            <w:div w:id="1760371688">
              <w:marLeft w:val="0"/>
              <w:marRight w:val="0"/>
              <w:marTop w:val="0"/>
              <w:marBottom w:val="0"/>
              <w:divBdr>
                <w:top w:val="none" w:sz="0" w:space="0" w:color="auto"/>
                <w:left w:val="none" w:sz="0" w:space="0" w:color="auto"/>
                <w:bottom w:val="none" w:sz="0" w:space="0" w:color="auto"/>
                <w:right w:val="none" w:sz="0" w:space="0" w:color="auto"/>
              </w:divBdr>
            </w:div>
            <w:div w:id="191309112">
              <w:marLeft w:val="0"/>
              <w:marRight w:val="0"/>
              <w:marTop w:val="0"/>
              <w:marBottom w:val="0"/>
              <w:divBdr>
                <w:top w:val="none" w:sz="0" w:space="0" w:color="auto"/>
                <w:left w:val="none" w:sz="0" w:space="0" w:color="auto"/>
                <w:bottom w:val="none" w:sz="0" w:space="0" w:color="auto"/>
                <w:right w:val="none" w:sz="0" w:space="0" w:color="auto"/>
              </w:divBdr>
            </w:div>
            <w:div w:id="1933393995">
              <w:marLeft w:val="0"/>
              <w:marRight w:val="0"/>
              <w:marTop w:val="0"/>
              <w:marBottom w:val="0"/>
              <w:divBdr>
                <w:top w:val="none" w:sz="0" w:space="0" w:color="auto"/>
                <w:left w:val="none" w:sz="0" w:space="0" w:color="auto"/>
                <w:bottom w:val="none" w:sz="0" w:space="0" w:color="auto"/>
                <w:right w:val="none" w:sz="0" w:space="0" w:color="auto"/>
              </w:divBdr>
            </w:div>
            <w:div w:id="150296068">
              <w:marLeft w:val="0"/>
              <w:marRight w:val="0"/>
              <w:marTop w:val="0"/>
              <w:marBottom w:val="0"/>
              <w:divBdr>
                <w:top w:val="none" w:sz="0" w:space="0" w:color="auto"/>
                <w:left w:val="none" w:sz="0" w:space="0" w:color="auto"/>
                <w:bottom w:val="none" w:sz="0" w:space="0" w:color="auto"/>
                <w:right w:val="none" w:sz="0" w:space="0" w:color="auto"/>
              </w:divBdr>
            </w:div>
            <w:div w:id="1977948613">
              <w:marLeft w:val="0"/>
              <w:marRight w:val="0"/>
              <w:marTop w:val="0"/>
              <w:marBottom w:val="0"/>
              <w:divBdr>
                <w:top w:val="none" w:sz="0" w:space="0" w:color="auto"/>
                <w:left w:val="none" w:sz="0" w:space="0" w:color="auto"/>
                <w:bottom w:val="none" w:sz="0" w:space="0" w:color="auto"/>
                <w:right w:val="none" w:sz="0" w:space="0" w:color="auto"/>
              </w:divBdr>
            </w:div>
            <w:div w:id="864488340">
              <w:marLeft w:val="0"/>
              <w:marRight w:val="0"/>
              <w:marTop w:val="0"/>
              <w:marBottom w:val="0"/>
              <w:divBdr>
                <w:top w:val="none" w:sz="0" w:space="0" w:color="auto"/>
                <w:left w:val="none" w:sz="0" w:space="0" w:color="auto"/>
                <w:bottom w:val="none" w:sz="0" w:space="0" w:color="auto"/>
                <w:right w:val="none" w:sz="0" w:space="0" w:color="auto"/>
              </w:divBdr>
            </w:div>
            <w:div w:id="1159152995">
              <w:marLeft w:val="0"/>
              <w:marRight w:val="0"/>
              <w:marTop w:val="0"/>
              <w:marBottom w:val="0"/>
              <w:divBdr>
                <w:top w:val="none" w:sz="0" w:space="0" w:color="auto"/>
                <w:left w:val="none" w:sz="0" w:space="0" w:color="auto"/>
                <w:bottom w:val="none" w:sz="0" w:space="0" w:color="auto"/>
                <w:right w:val="none" w:sz="0" w:space="0" w:color="auto"/>
              </w:divBdr>
            </w:div>
            <w:div w:id="701518708">
              <w:marLeft w:val="0"/>
              <w:marRight w:val="0"/>
              <w:marTop w:val="0"/>
              <w:marBottom w:val="0"/>
              <w:divBdr>
                <w:top w:val="none" w:sz="0" w:space="0" w:color="auto"/>
                <w:left w:val="none" w:sz="0" w:space="0" w:color="auto"/>
                <w:bottom w:val="none" w:sz="0" w:space="0" w:color="auto"/>
                <w:right w:val="none" w:sz="0" w:space="0" w:color="auto"/>
              </w:divBdr>
            </w:div>
            <w:div w:id="183902592">
              <w:marLeft w:val="0"/>
              <w:marRight w:val="0"/>
              <w:marTop w:val="0"/>
              <w:marBottom w:val="0"/>
              <w:divBdr>
                <w:top w:val="none" w:sz="0" w:space="0" w:color="auto"/>
                <w:left w:val="none" w:sz="0" w:space="0" w:color="auto"/>
                <w:bottom w:val="none" w:sz="0" w:space="0" w:color="auto"/>
                <w:right w:val="none" w:sz="0" w:space="0" w:color="auto"/>
              </w:divBdr>
            </w:div>
            <w:div w:id="738401402">
              <w:marLeft w:val="0"/>
              <w:marRight w:val="0"/>
              <w:marTop w:val="0"/>
              <w:marBottom w:val="0"/>
              <w:divBdr>
                <w:top w:val="none" w:sz="0" w:space="0" w:color="auto"/>
                <w:left w:val="none" w:sz="0" w:space="0" w:color="auto"/>
                <w:bottom w:val="none" w:sz="0" w:space="0" w:color="auto"/>
                <w:right w:val="none" w:sz="0" w:space="0" w:color="auto"/>
              </w:divBdr>
            </w:div>
            <w:div w:id="1756777102">
              <w:marLeft w:val="0"/>
              <w:marRight w:val="0"/>
              <w:marTop w:val="0"/>
              <w:marBottom w:val="0"/>
              <w:divBdr>
                <w:top w:val="none" w:sz="0" w:space="0" w:color="auto"/>
                <w:left w:val="none" w:sz="0" w:space="0" w:color="auto"/>
                <w:bottom w:val="none" w:sz="0" w:space="0" w:color="auto"/>
                <w:right w:val="none" w:sz="0" w:space="0" w:color="auto"/>
              </w:divBdr>
            </w:div>
            <w:div w:id="1443185657">
              <w:marLeft w:val="0"/>
              <w:marRight w:val="0"/>
              <w:marTop w:val="0"/>
              <w:marBottom w:val="0"/>
              <w:divBdr>
                <w:top w:val="none" w:sz="0" w:space="0" w:color="auto"/>
                <w:left w:val="none" w:sz="0" w:space="0" w:color="auto"/>
                <w:bottom w:val="none" w:sz="0" w:space="0" w:color="auto"/>
                <w:right w:val="none" w:sz="0" w:space="0" w:color="auto"/>
              </w:divBdr>
            </w:div>
            <w:div w:id="1433865175">
              <w:marLeft w:val="0"/>
              <w:marRight w:val="0"/>
              <w:marTop w:val="0"/>
              <w:marBottom w:val="0"/>
              <w:divBdr>
                <w:top w:val="none" w:sz="0" w:space="0" w:color="auto"/>
                <w:left w:val="none" w:sz="0" w:space="0" w:color="auto"/>
                <w:bottom w:val="none" w:sz="0" w:space="0" w:color="auto"/>
                <w:right w:val="none" w:sz="0" w:space="0" w:color="auto"/>
              </w:divBdr>
            </w:div>
            <w:div w:id="1360933538">
              <w:marLeft w:val="0"/>
              <w:marRight w:val="0"/>
              <w:marTop w:val="0"/>
              <w:marBottom w:val="0"/>
              <w:divBdr>
                <w:top w:val="none" w:sz="0" w:space="0" w:color="auto"/>
                <w:left w:val="none" w:sz="0" w:space="0" w:color="auto"/>
                <w:bottom w:val="none" w:sz="0" w:space="0" w:color="auto"/>
                <w:right w:val="none" w:sz="0" w:space="0" w:color="auto"/>
              </w:divBdr>
            </w:div>
            <w:div w:id="46689799">
              <w:marLeft w:val="0"/>
              <w:marRight w:val="0"/>
              <w:marTop w:val="0"/>
              <w:marBottom w:val="0"/>
              <w:divBdr>
                <w:top w:val="none" w:sz="0" w:space="0" w:color="auto"/>
                <w:left w:val="none" w:sz="0" w:space="0" w:color="auto"/>
                <w:bottom w:val="none" w:sz="0" w:space="0" w:color="auto"/>
                <w:right w:val="none" w:sz="0" w:space="0" w:color="auto"/>
              </w:divBdr>
            </w:div>
          </w:divsChild>
        </w:div>
        <w:div w:id="4289353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7" ma:contentTypeDescription="Create a new document." ma:contentTypeScope="" ma:versionID="dc1e18714db038d716a2255882b90479">
  <xsd:schema xmlns:xsd="http://www.w3.org/2001/XMLSchema" xmlns:xs="http://www.w3.org/2001/XMLSchema" xmlns:p="http://schemas.microsoft.com/office/2006/metadata/properties" xmlns:ns3="4c3e63b2-0430-40fd-82f2-9a0ecf22a8dc" xmlns:ns4="249d4ac7-0b39-4174-9809-ef6c5fd53db8" targetNamespace="http://schemas.microsoft.com/office/2006/metadata/properties" ma:root="true" ma:fieldsID="7f283b37e4bb1183acab67d5197923e6" ns3:_="" ns4:_="">
    <xsd:import namespace="4c3e63b2-0430-40fd-82f2-9a0ecf22a8dc"/>
    <xsd:import namespace="249d4ac7-0b39-4174-9809-ef6c5fd53db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element ref="ns4:MediaServiceObjectDetectorVersions" minOccurs="0"/>
                <xsd:element ref="ns4:_activity"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6F44F147-379C-4070-B561-39362DB93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3e63b2-0430-40fd-82f2-9a0ecf22a8dc"/>
    <ds:schemaRef ds:uri="249d4ac7-0b39-4174-9809-ef6c5fd53d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B8F6B-D3F7-491F-8D1A-622AA8EDB140}">
  <ds:schemaRefs>
    <ds:schemaRef ds:uri="http://schemas.microsoft.com/sharepoint/v3/contenttype/forms"/>
  </ds:schemaRefs>
</ds:datastoreItem>
</file>

<file path=customXml/itemProps3.xml><?xml version="1.0" encoding="utf-8"?>
<ds:datastoreItem xmlns:ds="http://schemas.openxmlformats.org/officeDocument/2006/customXml" ds:itemID="{750F0355-5681-46C8-B1E0-A779B8BED476}">
  <ds:schemaRefs>
    <ds:schemaRef ds:uri="http://schemas.microsoft.com/office/2006/metadata/properties"/>
    <ds:schemaRef ds:uri="http://purl.org/dc/elements/1.1/"/>
    <ds:schemaRef ds:uri="http://purl.org/dc/terms/"/>
    <ds:schemaRef ds:uri="249d4ac7-0b39-4174-9809-ef6c5fd53db8"/>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4c3e63b2-0430-40fd-82f2-9a0ecf22a8dc"/>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684</Words>
  <Characters>3774</Characters>
  <Application>Microsoft Office Word</Application>
  <DocSecurity>0</DocSecurity>
  <Lines>130</Lines>
  <Paragraphs>76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5</cp:revision>
  <cp:lastPrinted>2019-05-28T18:21:00Z</cp:lastPrinted>
  <dcterms:created xsi:type="dcterms:W3CDTF">2025-03-11T17:18:00Z</dcterms:created>
  <dcterms:modified xsi:type="dcterms:W3CDTF">2025-09-22T14:57:00Z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